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5C0525">
      <w:pPr>
        <w:pStyle w:val="a5"/>
        <w:widowControl w:val="0"/>
        <w:suppressLineNumbers/>
        <w:tabs>
          <w:tab w:val="left" w:pos="3828"/>
          <w:tab w:val="left" w:pos="4253"/>
        </w:tabs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proofErr w:type="spellStart"/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>ызыл</w:t>
      </w:r>
      <w:proofErr w:type="spellEnd"/>
      <w:r w:rsidRPr="00AB3325">
        <w:rPr>
          <w:rFonts w:ascii="Times New Roman" w:hAnsi="Times New Roman" w:cs="Times New Roman"/>
        </w:rPr>
        <w:t xml:space="preserve">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</w:t>
      </w:r>
      <w:r w:rsidR="00222D48">
        <w:rPr>
          <w:rFonts w:ascii="Times New Roman" w:hAnsi="Times New Roman" w:cs="Times New Roman"/>
          <w:szCs w:val="24"/>
        </w:rPr>
        <w:t xml:space="preserve">и.о. </w:t>
      </w:r>
      <w:r w:rsidRPr="00F75775">
        <w:rPr>
          <w:rFonts w:ascii="Times New Roman" w:hAnsi="Times New Roman" w:cs="Times New Roman"/>
          <w:szCs w:val="24"/>
        </w:rPr>
        <w:t xml:space="preserve">управляющего директора – первого заместителя генерального директора </w:t>
      </w:r>
      <w:r w:rsidR="00222D48">
        <w:rPr>
          <w:rFonts w:ascii="Times New Roman" w:hAnsi="Times New Roman" w:cs="Times New Roman"/>
          <w:szCs w:val="24"/>
        </w:rPr>
        <w:t>Федорова Николая Анатольевича</w:t>
      </w:r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5E6F44">
        <w:rPr>
          <w:rFonts w:ascii="Times New Roman" w:hAnsi="Times New Roman" w:cs="Times New Roman"/>
          <w:bCs/>
          <w:szCs w:val="24"/>
        </w:rPr>
        <w:t>00/178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5E6F44">
        <w:rPr>
          <w:rFonts w:ascii="Times New Roman" w:hAnsi="Times New Roman" w:cs="Times New Roman"/>
          <w:bCs/>
          <w:szCs w:val="24"/>
        </w:rPr>
        <w:t>01.11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5E6F44">
        <w:rPr>
          <w:rFonts w:ascii="Times New Roman" w:hAnsi="Times New Roman" w:cs="Times New Roman"/>
          <w:bCs/>
          <w:szCs w:val="24"/>
        </w:rPr>
        <w:t>8</w:t>
      </w:r>
      <w:r w:rsidR="00222D48">
        <w:rPr>
          <w:rFonts w:ascii="Times New Roman" w:hAnsi="Times New Roman" w:cs="Times New Roman"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5E6F44">
        <w:rPr>
          <w:rFonts w:ascii="Times New Roman" w:eastAsia="Times New Roman" w:hAnsi="Times New Roman" w:cs="Times New Roman"/>
          <w:szCs w:val="24"/>
        </w:rPr>
        <w:t xml:space="preserve">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</w:t>
      </w:r>
      <w:r w:rsidRPr="00F75775">
        <w:rPr>
          <w:rFonts w:ascii="Times New Roman" w:eastAsia="Times New Roman" w:hAnsi="Times New Roman" w:cs="Times New Roman"/>
          <w:szCs w:val="24"/>
        </w:rPr>
        <w:t xml:space="preserve">, </w:t>
      </w:r>
      <w:r w:rsidR="00222D48">
        <w:rPr>
          <w:rFonts w:ascii="Times New Roman" w:eastAsia="Times New Roman" w:hAnsi="Times New Roman" w:cs="Times New Roman"/>
          <w:szCs w:val="24"/>
        </w:rPr>
        <w:t xml:space="preserve">             </w:t>
      </w:r>
      <w:r w:rsidRPr="00F75775">
        <w:rPr>
          <w:rFonts w:ascii="Times New Roman" w:eastAsia="Times New Roman" w:hAnsi="Times New Roman" w:cs="Times New Roman"/>
          <w:szCs w:val="24"/>
        </w:rPr>
        <w:t>действующего на основании</w:t>
      </w:r>
      <w:r w:rsidR="00222D48">
        <w:rPr>
          <w:rFonts w:ascii="Times New Roman" w:eastAsia="Times New Roman" w:hAnsi="Times New Roman" w:cs="Times New Roman"/>
          <w:szCs w:val="24"/>
        </w:rPr>
        <w:t xml:space="preserve">         </w:t>
      </w:r>
      <w:r w:rsidRPr="00F75775">
        <w:rPr>
          <w:rFonts w:ascii="Times New Roman" w:eastAsia="Times New Roman" w:hAnsi="Times New Roman" w:cs="Times New Roman"/>
          <w:szCs w:val="24"/>
        </w:rPr>
        <w:t>, с другой стороны, а вместе именуемые Стороны, на основании решения</w:t>
      </w:r>
      <w:r w:rsidR="005E6F44">
        <w:rPr>
          <w:rFonts w:ascii="Times New Roman" w:eastAsia="Times New Roman" w:hAnsi="Times New Roman" w:cs="Times New Roman"/>
          <w:szCs w:val="24"/>
        </w:rPr>
        <w:t xml:space="preserve"> конкурсной комиссии (               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093319">
        <w:rPr>
          <w:rFonts w:ascii="Times New Roman" w:hAnsi="Times New Roman" w:cs="Times New Roman"/>
        </w:rPr>
        <w:t>мебель</w:t>
      </w:r>
      <w:r w:rsidR="005F397E">
        <w:rPr>
          <w:rFonts w:ascii="Times New Roman" w:hAnsi="Times New Roman" w:cs="Times New Roman"/>
        </w:rPr>
        <w:t xml:space="preserve">,  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</w:t>
      </w:r>
      <w:r w:rsidR="00EB654D">
        <w:rPr>
          <w:sz w:val="22"/>
          <w:szCs w:val="22"/>
        </w:rPr>
        <w:t xml:space="preserve">без учета НДС </w:t>
      </w:r>
      <w:r w:rsidRPr="00BA378E">
        <w:rPr>
          <w:sz w:val="22"/>
          <w:szCs w:val="22"/>
        </w:rPr>
        <w:t xml:space="preserve">составляет </w:t>
      </w:r>
      <w:r w:rsidR="00707E49">
        <w:rPr>
          <w:sz w:val="22"/>
          <w:szCs w:val="22"/>
        </w:rPr>
        <w:t xml:space="preserve">100209,37 </w:t>
      </w:r>
      <w:r w:rsidR="00093319">
        <w:rPr>
          <w:sz w:val="22"/>
          <w:szCs w:val="22"/>
        </w:rPr>
        <w:t xml:space="preserve">(сто тысяч двести девять) рублей 37 </w:t>
      </w:r>
      <w:r w:rsidR="00EB654D">
        <w:rPr>
          <w:sz w:val="22"/>
          <w:szCs w:val="22"/>
        </w:rPr>
        <w:t>копеек, кроме того  НДС 18</w:t>
      </w:r>
      <w:r w:rsidR="00EB654D" w:rsidRPr="00EB654D">
        <w:rPr>
          <w:sz w:val="22"/>
          <w:szCs w:val="22"/>
        </w:rPr>
        <w:t>%</w:t>
      </w:r>
      <w:r w:rsidR="00093319">
        <w:rPr>
          <w:sz w:val="22"/>
          <w:szCs w:val="22"/>
        </w:rPr>
        <w:t xml:space="preserve"> 18037,68</w:t>
      </w:r>
      <w:r w:rsidR="00690E58">
        <w:rPr>
          <w:sz w:val="22"/>
          <w:szCs w:val="22"/>
        </w:rPr>
        <w:t xml:space="preserve"> </w:t>
      </w:r>
      <w:r w:rsidR="00093319">
        <w:rPr>
          <w:sz w:val="22"/>
          <w:szCs w:val="22"/>
        </w:rPr>
        <w:t>(восемнадцать тысяч тридцать семь</w:t>
      </w:r>
      <w:r w:rsidR="00EB654D">
        <w:rPr>
          <w:sz w:val="22"/>
          <w:szCs w:val="22"/>
        </w:rPr>
        <w:t xml:space="preserve">) рублей </w:t>
      </w:r>
      <w:r w:rsidR="00093319">
        <w:rPr>
          <w:sz w:val="22"/>
          <w:szCs w:val="22"/>
        </w:rPr>
        <w:t>6</w:t>
      </w:r>
      <w:r w:rsidR="00EB654D">
        <w:rPr>
          <w:sz w:val="22"/>
          <w:szCs w:val="22"/>
        </w:rPr>
        <w:t xml:space="preserve">8 копеек. Всего с НДС цена </w:t>
      </w:r>
      <w:r w:rsidR="00093319">
        <w:rPr>
          <w:sz w:val="22"/>
          <w:szCs w:val="22"/>
        </w:rPr>
        <w:t>Договора составляет 118247,05 (</w:t>
      </w:r>
      <w:r w:rsidR="00222D48">
        <w:rPr>
          <w:sz w:val="22"/>
          <w:szCs w:val="22"/>
        </w:rPr>
        <w:t>сто в</w:t>
      </w:r>
      <w:r w:rsidR="00093319">
        <w:rPr>
          <w:sz w:val="22"/>
          <w:szCs w:val="22"/>
        </w:rPr>
        <w:t xml:space="preserve">осемнадцать тысяч двести сорок семь) рублей </w:t>
      </w:r>
      <w:r w:rsidR="00222D48">
        <w:rPr>
          <w:sz w:val="22"/>
          <w:szCs w:val="22"/>
        </w:rPr>
        <w:t>0</w:t>
      </w:r>
      <w:r w:rsidR="00093319">
        <w:rPr>
          <w:sz w:val="22"/>
          <w:szCs w:val="22"/>
        </w:rPr>
        <w:t xml:space="preserve">5 </w:t>
      </w:r>
      <w:r w:rsidR="00690E58">
        <w:rPr>
          <w:sz w:val="22"/>
          <w:szCs w:val="22"/>
        </w:rPr>
        <w:t>копеек.</w:t>
      </w:r>
    </w:p>
    <w:p w:rsidR="00690E58" w:rsidRDefault="00690E58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>
        <w:rPr>
          <w:sz w:val="22"/>
          <w:szCs w:val="22"/>
        </w:rPr>
        <w:t>Сумма договора подлежит изменению при изменении ставки НДС, без заключения дополнительного соглашения.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Pr="00B72C3C">
        <w:rPr>
          <w:sz w:val="22"/>
          <w:szCs w:val="22"/>
        </w:rPr>
        <w:t>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222D48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>Республика Тыва, г.</w:t>
      </w:r>
      <w:r w:rsidR="00222D48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Кызыл, ул.</w:t>
      </w:r>
      <w:r w:rsidR="00222D48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Колхозная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считается: дата подписания транспортной накладной</w:t>
      </w:r>
    </w:p>
    <w:p w:rsidR="00F62FCC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lastRenderedPageBreak/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66F8D" w:rsidRPr="00637DEF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637DEF">
        <w:rPr>
          <w:rFonts w:ascii="Times New Roman" w:hAnsi="Times New Roman" w:cs="Times New Roman"/>
        </w:rPr>
        <w:t>Поставляемая продукция долж</w:t>
      </w:r>
      <w:r w:rsidR="00637DEF">
        <w:rPr>
          <w:rFonts w:ascii="Times New Roman" w:hAnsi="Times New Roman" w:cs="Times New Roman"/>
        </w:rPr>
        <w:t>на быть экологически безопасной.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093319">
        <w:rPr>
          <w:rFonts w:ascii="Times New Roman" w:hAnsi="Times New Roman" w:cs="Times New Roman"/>
        </w:rPr>
        <w:t>, а так же в стоимость входит сборка мебели.</w:t>
      </w:r>
    </w:p>
    <w:p w:rsidR="00222D48" w:rsidRDefault="00222D48" w:rsidP="00222D48">
      <w:pPr>
        <w:widowControl w:val="0"/>
        <w:numPr>
          <w:ilvl w:val="0"/>
          <w:numId w:val="7"/>
        </w:numPr>
        <w:suppressLineNumbers/>
        <w:spacing w:after="0" w:line="240" w:lineRule="auto"/>
        <w:ind w:right="40" w:hanging="420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Поставляемая по настоящему Договору Продукция должна быть свободной от любых прав третьих лиц.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неисполнения или ненадлежащего исполнения Поставщиком своих обязательств по настоящему Договору, Поставщик по требованию Покупателя, уплачивает Покупателю неустойку в размере 0,1%  от суммы неисполненных обязательств за каждый день просрочки и возмещает Покупателю причиненные убытки. 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426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неисполнения или ненадлежащего исполнения Покупателем своих обязательств по оплате Продукции Покупатель по требованию Поставщика уплачивает Поставщику неустойку в размере 0,1% от суммы неисполненных обязательств за каждый день просрочки</w:t>
      </w:r>
      <w:r>
        <w:rPr>
          <w:rFonts w:ascii="Times New Roman" w:eastAsia="Times New Roman" w:hAnsi="Times New Roman" w:cs="Times New Roman"/>
          <w:i/>
        </w:rPr>
        <w:t>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  <w:tab w:val="num" w:pos="426"/>
          <w:tab w:val="num" w:pos="502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Подтвержденную Поставщиком сумму, рассчитанную в порядке, установленном пунктом 6.2 Договора.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shd w:val="clear" w:color="auto" w:fill="FFFFFF"/>
        <w:tabs>
          <w:tab w:val="clear" w:pos="420"/>
          <w:tab w:val="num" w:pos="360"/>
          <w:tab w:val="num" w:pos="709"/>
          <w:tab w:val="left" w:pos="117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</w:rPr>
        <w:t>недостижения</w:t>
      </w:r>
      <w:proofErr w:type="spellEnd"/>
      <w:r>
        <w:rPr>
          <w:rFonts w:ascii="Times New Roman" w:eastAsia="Times New Roman" w:hAnsi="Times New Roman" w:cs="Times New Roman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«Истца».</w:t>
      </w:r>
    </w:p>
    <w:p w:rsidR="00222D48" w:rsidRDefault="00222D48" w:rsidP="00222D48">
      <w:pPr>
        <w:widowControl w:val="0"/>
        <w:numPr>
          <w:ilvl w:val="1"/>
          <w:numId w:val="7"/>
        </w:numPr>
        <w:suppressLineNumbers/>
        <w:tabs>
          <w:tab w:val="num" w:pos="360"/>
          <w:tab w:val="num" w:pos="502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bookmarkEnd w:id="0"/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</w:t>
      </w:r>
      <w:r w:rsidRPr="00AB3325">
        <w:rPr>
          <w:sz w:val="22"/>
          <w:szCs w:val="22"/>
        </w:rPr>
        <w:lastRenderedPageBreak/>
        <w:t>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</w:t>
      </w:r>
      <w:r w:rsidRPr="00AB3325">
        <w:rPr>
          <w:rFonts w:ascii="Times New Roman" w:hAnsi="Times New Roman" w:cs="Times New Roman"/>
        </w:rPr>
        <w:lastRenderedPageBreak/>
        <w:t>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222D48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57" w:right="-57" w:hanging="57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</w:t>
      </w:r>
      <w:r w:rsidR="008F72F8">
        <w:rPr>
          <w:snapToGrid w:val="0"/>
          <w:sz w:val="24"/>
          <w:szCs w:val="24"/>
        </w:rPr>
        <w:t xml:space="preserve">  </w:t>
      </w:r>
      <w:r w:rsidR="00690E58">
        <w:rPr>
          <w:sz w:val="24"/>
          <w:szCs w:val="24"/>
        </w:rPr>
        <w:t>тел.</w:t>
      </w:r>
      <w:proofErr w:type="gramStart"/>
      <w:r w:rsidR="00690E58">
        <w:rPr>
          <w:sz w:val="24"/>
          <w:szCs w:val="24"/>
        </w:rPr>
        <w:t xml:space="preserve">   </w:t>
      </w:r>
      <w:r w:rsidR="0078790E">
        <w:rPr>
          <w:snapToGrid w:val="0"/>
          <w:sz w:val="24"/>
          <w:szCs w:val="24"/>
        </w:rPr>
        <w:t xml:space="preserve"> </w:t>
      </w:r>
      <w:r w:rsidRPr="00AB3325">
        <w:rPr>
          <w:sz w:val="22"/>
          <w:szCs w:val="22"/>
        </w:rPr>
        <w:t>,</w:t>
      </w:r>
      <w:proofErr w:type="gramEnd"/>
      <w:r w:rsidRPr="00AB3325">
        <w:rPr>
          <w:sz w:val="22"/>
          <w:szCs w:val="22"/>
        </w:rPr>
        <w:t xml:space="preserve"> со стороны Покупателя </w:t>
      </w:r>
      <w:r w:rsidR="00637DEF">
        <w:rPr>
          <w:sz w:val="22"/>
          <w:szCs w:val="22"/>
        </w:rPr>
        <w:t>–</w:t>
      </w:r>
      <w:r w:rsidRPr="00AB3325">
        <w:rPr>
          <w:sz w:val="22"/>
          <w:szCs w:val="22"/>
        </w:rPr>
        <w:t xml:space="preserve"> </w:t>
      </w:r>
      <w:proofErr w:type="spellStart"/>
      <w:r w:rsidR="00637DEF">
        <w:rPr>
          <w:sz w:val="22"/>
          <w:szCs w:val="22"/>
        </w:rPr>
        <w:t>Косарецкая</w:t>
      </w:r>
      <w:proofErr w:type="spellEnd"/>
      <w:r w:rsidR="00637DEF">
        <w:rPr>
          <w:sz w:val="22"/>
          <w:szCs w:val="22"/>
        </w:rPr>
        <w:t xml:space="preserve"> </w:t>
      </w:r>
      <w:r w:rsidR="006E0E50">
        <w:rPr>
          <w:sz w:val="22"/>
          <w:szCs w:val="22"/>
        </w:rPr>
        <w:t xml:space="preserve">Елена </w:t>
      </w:r>
      <w:r w:rsidR="00637DEF">
        <w:rPr>
          <w:sz w:val="22"/>
          <w:szCs w:val="22"/>
        </w:rPr>
        <w:t>Владимировна тел. (39422)9-84-27</w:t>
      </w:r>
      <w:r w:rsidR="00AB3325" w:rsidRPr="00AB3325">
        <w:rPr>
          <w:sz w:val="22"/>
          <w:szCs w:val="22"/>
        </w:rPr>
        <w:t xml:space="preserve">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>:</w:t>
      </w:r>
      <w:r w:rsidR="00637DEF">
        <w:t xml:space="preserve"> </w:t>
      </w:r>
      <w:r w:rsidR="00637DEF" w:rsidRPr="00637DEF">
        <w:rPr>
          <w:sz w:val="22"/>
          <w:szCs w:val="22"/>
        </w:rPr>
        <w:t>KocareckayaEV@tuva.mrsk-sib.ru</w:t>
      </w:r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222D48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-57" w:hanging="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222D48">
      <w:pPr>
        <w:widowControl w:val="0"/>
        <w:numPr>
          <w:ilvl w:val="1"/>
          <w:numId w:val="8"/>
        </w:numPr>
        <w:spacing w:after="0" w:line="240" w:lineRule="auto"/>
        <w:ind w:left="57" w:right="-57" w:hanging="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222D48">
      <w:pPr>
        <w:pStyle w:val="ab"/>
        <w:widowControl w:val="0"/>
        <w:tabs>
          <w:tab w:val="left" w:pos="1134"/>
        </w:tabs>
        <w:spacing w:before="0" w:after="0" w:line="240" w:lineRule="auto"/>
        <w:ind w:left="57" w:right="-57" w:hanging="57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222D48">
      <w:pPr>
        <w:pStyle w:val="ab"/>
        <w:widowControl w:val="0"/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707E49">
        <w:rPr>
          <w:sz w:val="22"/>
          <w:szCs w:val="22"/>
        </w:rPr>
        <w:t>9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lastRenderedPageBreak/>
        <w:t>В случае изменения реквизитов, указанных в разделе 1</w:t>
      </w:r>
      <w:r w:rsidR="00222D48">
        <w:rPr>
          <w:sz w:val="22"/>
          <w:szCs w:val="22"/>
        </w:rPr>
        <w:t>1</w:t>
      </w:r>
      <w:r w:rsidRPr="00AB3325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222D48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57" w:hanging="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222D48">
      <w:pPr>
        <w:widowControl w:val="0"/>
        <w:numPr>
          <w:ilvl w:val="0"/>
          <w:numId w:val="8"/>
        </w:numPr>
        <w:suppressLineNumbers/>
        <w:spacing w:after="0" w:line="240" w:lineRule="auto"/>
        <w:ind w:left="57" w:right="40" w:hanging="57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222D48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40" w:hanging="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AF4370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222D48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40" w:hanging="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Восточно- Сибирском банке Сбербанка РФ, </w:t>
            </w:r>
            <w:proofErr w:type="spell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  <w:proofErr w:type="spellEnd"/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r w:rsidR="00690E58">
              <w:rPr>
                <w:rFonts w:ascii="Times New Roman" w:hAnsi="Times New Roman" w:cs="Times New Roman"/>
              </w:rPr>
              <w:t>Федоров Н.А.</w:t>
            </w:r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B14721" w:rsidRDefault="00252D06" w:rsidP="00690E58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222D48" w:rsidRDefault="00222D48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2D48" w:rsidRDefault="00222D48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2D48" w:rsidRDefault="00222D48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Pr="00935018" w:rsidRDefault="00935018" w:rsidP="00935018">
      <w:pPr>
        <w:widowControl w:val="0"/>
        <w:suppressLineNumbers/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4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3"/>
        <w:gridCol w:w="1072"/>
        <w:gridCol w:w="1134"/>
        <w:gridCol w:w="1559"/>
        <w:gridCol w:w="850"/>
        <w:gridCol w:w="851"/>
        <w:gridCol w:w="992"/>
        <w:gridCol w:w="567"/>
        <w:gridCol w:w="992"/>
        <w:gridCol w:w="709"/>
        <w:gridCol w:w="1418"/>
      </w:tblGrid>
      <w:tr w:rsidR="00935018" w:rsidRPr="00935018" w:rsidTr="003912D2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товара и его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аналога*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 аналога*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аналога и его производитель*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единицы,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цена, руб.,  без НДС</w:t>
            </w:r>
          </w:p>
        </w:tc>
      </w:tr>
      <w:tr w:rsidR="00935018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093319" w:rsidRPr="00935018" w:rsidTr="001D635D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6B2B84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Шкаф для документов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стеклян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творки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7A7FD9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1086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Шкаф для документов </w:t>
            </w: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стеклян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творки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 цвет орех-пегас ( в 1,96*гл36*77ш)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Default="0009331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8720,45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707E4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52322,70</w:t>
            </w:r>
          </w:p>
        </w:tc>
      </w:tr>
      <w:tr w:rsidR="00093319" w:rsidRPr="00935018" w:rsidTr="001D635D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CA4B5E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Шкаф д/верх одежды двустворчатый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CA4B5E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Шкаф д/верх одежды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двустворчатый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орех-пегас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( в 1,96*гл36*77ш)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Default="0009331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707E4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707E4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4588,47</w:t>
            </w:r>
          </w:p>
        </w:tc>
      </w:tr>
      <w:tr w:rsidR="00093319" w:rsidRPr="00935018" w:rsidTr="001D635D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CA4B5E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рабочий угловой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319" w:rsidRPr="00CA4B5E" w:rsidRDefault="00093319" w:rsidP="00FC5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Стол рабочий угловой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цвет орех- пегас (ш137*гл60*ш90*в74)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Default="00093319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093319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707E4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319" w:rsidRPr="00935018" w:rsidRDefault="00707E49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43298,20</w:t>
            </w:r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общая цена без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707E4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100209,37</w:t>
            </w:r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707E4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18037,68</w:t>
            </w:r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с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707E4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118247,05</w:t>
            </w:r>
          </w:p>
        </w:tc>
      </w:tr>
    </w:tbl>
    <w:p w:rsidR="00935018" w:rsidRPr="00935018" w:rsidRDefault="00935018" w:rsidP="00935018">
      <w:pPr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42B19" w:rsidRPr="00AF0B9B" w:rsidRDefault="00EB745A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 xml:space="preserve">Дата начала поставки: </w:t>
      </w:r>
      <w:r w:rsidR="00656CA1" w:rsidRPr="00AF0B9B">
        <w:rPr>
          <w:sz w:val="20"/>
          <w:szCs w:val="20"/>
        </w:rPr>
        <w:t>дата заключения договора.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AF0B9B">
        <w:rPr>
          <w:sz w:val="20"/>
          <w:szCs w:val="20"/>
        </w:rPr>
        <w:t xml:space="preserve">Срок поставки  - в течение </w:t>
      </w:r>
      <w:r w:rsidR="00167BB2" w:rsidRPr="00AF0B9B">
        <w:rPr>
          <w:sz w:val="20"/>
          <w:szCs w:val="20"/>
        </w:rPr>
        <w:t>30</w:t>
      </w:r>
      <w:r w:rsidRPr="00AF0B9B">
        <w:rPr>
          <w:sz w:val="20"/>
          <w:szCs w:val="20"/>
        </w:rPr>
        <w:t xml:space="preserve"> календарных дней</w:t>
      </w:r>
      <w:r w:rsidR="00AC1C17" w:rsidRPr="00AF0B9B">
        <w:rPr>
          <w:sz w:val="20"/>
          <w:szCs w:val="20"/>
        </w:rPr>
        <w:t>,</w:t>
      </w:r>
      <w:r w:rsidRPr="00AF0B9B">
        <w:rPr>
          <w:sz w:val="20"/>
          <w:szCs w:val="20"/>
        </w:rPr>
        <w:t xml:space="preserve"> </w:t>
      </w:r>
      <w:proofErr w:type="gramStart"/>
      <w:r w:rsidRPr="00AF0B9B">
        <w:rPr>
          <w:sz w:val="20"/>
          <w:szCs w:val="20"/>
        </w:rPr>
        <w:t xml:space="preserve">с даты </w:t>
      </w:r>
      <w:r w:rsidR="00EB745A" w:rsidRPr="00AF0B9B">
        <w:rPr>
          <w:sz w:val="20"/>
          <w:szCs w:val="20"/>
        </w:rPr>
        <w:t>начала</w:t>
      </w:r>
      <w:proofErr w:type="gramEnd"/>
      <w:r w:rsidR="00EB745A" w:rsidRPr="00AF0B9B">
        <w:rPr>
          <w:sz w:val="20"/>
          <w:szCs w:val="20"/>
        </w:rPr>
        <w:t xml:space="preserve"> поставки</w:t>
      </w:r>
      <w:r w:rsidRPr="00AF0B9B">
        <w:rPr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AF0B9B">
        <w:rPr>
          <w:rFonts w:ascii="Times New Roman" w:hAnsi="Times New Roman" w:cs="Times New Roman"/>
          <w:sz w:val="20"/>
          <w:szCs w:val="20"/>
        </w:rPr>
        <w:t xml:space="preserve"> </w:t>
      </w:r>
      <w:r w:rsidRPr="00AF0B9B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AF0B9B">
        <w:rPr>
          <w:rFonts w:ascii="Times New Roman" w:hAnsi="Times New Roman" w:cs="Times New Roman"/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lastRenderedPageBreak/>
        <w:t>Транспортные расходы учтены в стоимости товара.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>Стоимость тары учтена в стоимости товара.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D27A32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r w:rsidR="00707E49">
        <w:rPr>
          <w:rFonts w:ascii="Times New Roman" w:hAnsi="Times New Roman" w:cs="Times New Roman"/>
        </w:rPr>
        <w:t>Н.А. Федоров</w:t>
      </w:r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222D48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51EB" w:rsidRDefault="00D27A32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2D48" w:rsidRPr="00682F89" w:rsidRDefault="00222D48" w:rsidP="00222D48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222D48" w:rsidRPr="00682F89" w:rsidRDefault="00222D48" w:rsidP="00222D48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222D48" w:rsidRPr="00682F89" w:rsidRDefault="00222D48" w:rsidP="00222D48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222D48" w:rsidRPr="00682F89" w:rsidRDefault="00222D48" w:rsidP="00222D48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D48" w:rsidRPr="00682F89" w:rsidRDefault="00222D48" w:rsidP="00222D48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222D48" w:rsidRPr="00682F89" w:rsidRDefault="00222D48" w:rsidP="00222D48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222D48" w:rsidRPr="00682F89" w:rsidTr="00222D48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222D48" w:rsidRPr="00682F89" w:rsidRDefault="00222D48" w:rsidP="001A400C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22D48" w:rsidRPr="00682F89" w:rsidTr="00222D48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222D48" w:rsidRPr="00682F89" w:rsidTr="00222D48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222D48" w:rsidRPr="00682F89" w:rsidRDefault="00222D48" w:rsidP="001A40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2D48" w:rsidRPr="00682F89" w:rsidTr="00222D48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82F89" w:rsidRDefault="00222D48" w:rsidP="001A40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82F89" w:rsidRDefault="00222D48" w:rsidP="001A40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DA65F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22D48" w:rsidRPr="00682F89" w:rsidTr="00222D48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Default="00222D48" w:rsidP="001A40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82F89" w:rsidRDefault="00222D48" w:rsidP="001A40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DA65F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22D48" w:rsidRPr="00682F89" w:rsidTr="00222D48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Default="00222D48" w:rsidP="001A40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82F89" w:rsidRDefault="00222D48" w:rsidP="001A400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DA65F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D48" w:rsidRPr="006B04EF" w:rsidRDefault="00222D48" w:rsidP="001A400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22D48" w:rsidRPr="00682F89" w:rsidRDefault="00222D48" w:rsidP="00222D48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222D48" w:rsidRPr="00AB3325" w:rsidRDefault="00222D48" w:rsidP="00456483">
      <w:pPr>
        <w:widowControl w:val="0"/>
        <w:suppressLineNumbers/>
        <w:spacing w:line="240" w:lineRule="auto"/>
        <w:rPr>
          <w:rFonts w:ascii="Times New Roman" w:hAnsi="Times New Roman" w:cs="Times New Roman"/>
        </w:rPr>
      </w:pPr>
    </w:p>
    <w:sectPr w:rsidR="00222D48" w:rsidRPr="00AB3325" w:rsidSect="00935018">
      <w:footerReference w:type="default" r:id="rId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E9" w:rsidRDefault="003766E9" w:rsidP="00F62FCC">
      <w:pPr>
        <w:spacing w:after="0" w:line="240" w:lineRule="auto"/>
      </w:pPr>
      <w:r>
        <w:separator/>
      </w:r>
    </w:p>
  </w:endnote>
  <w:endnote w:type="continuationSeparator" w:id="0">
    <w:p w:rsidR="003766E9" w:rsidRDefault="003766E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F44" w:rsidRDefault="005E6F44">
    <w:pPr>
      <w:pStyle w:val="af2"/>
      <w:jc w:val="right"/>
    </w:pPr>
  </w:p>
  <w:p w:rsidR="005E6F44" w:rsidRDefault="005E6F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E9" w:rsidRDefault="003766E9" w:rsidP="00F62FCC">
      <w:pPr>
        <w:spacing w:after="0" w:line="240" w:lineRule="auto"/>
      </w:pPr>
      <w:r>
        <w:separator/>
      </w:r>
    </w:p>
  </w:footnote>
  <w:footnote w:type="continuationSeparator" w:id="0">
    <w:p w:rsidR="003766E9" w:rsidRDefault="003766E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51D29"/>
    <w:rsid w:val="00062B52"/>
    <w:rsid w:val="00063351"/>
    <w:rsid w:val="00081936"/>
    <w:rsid w:val="00086D88"/>
    <w:rsid w:val="00093319"/>
    <w:rsid w:val="000B4E14"/>
    <w:rsid w:val="000D2208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C23EB"/>
    <w:rsid w:val="00213C58"/>
    <w:rsid w:val="00213E63"/>
    <w:rsid w:val="00221C14"/>
    <w:rsid w:val="00222D48"/>
    <w:rsid w:val="00231D38"/>
    <w:rsid w:val="00252D06"/>
    <w:rsid w:val="002556D0"/>
    <w:rsid w:val="00270354"/>
    <w:rsid w:val="00284E46"/>
    <w:rsid w:val="00290D2C"/>
    <w:rsid w:val="002A10E2"/>
    <w:rsid w:val="002D7DEE"/>
    <w:rsid w:val="003017C8"/>
    <w:rsid w:val="00314B77"/>
    <w:rsid w:val="003249DF"/>
    <w:rsid w:val="00331EBA"/>
    <w:rsid w:val="00340964"/>
    <w:rsid w:val="00342B19"/>
    <w:rsid w:val="003447B3"/>
    <w:rsid w:val="0035283E"/>
    <w:rsid w:val="003766E9"/>
    <w:rsid w:val="003912D2"/>
    <w:rsid w:val="003A35F1"/>
    <w:rsid w:val="003B27BF"/>
    <w:rsid w:val="003B445B"/>
    <w:rsid w:val="003B4EFA"/>
    <w:rsid w:val="003D28D2"/>
    <w:rsid w:val="003D674B"/>
    <w:rsid w:val="003F1FA6"/>
    <w:rsid w:val="00456483"/>
    <w:rsid w:val="00465BA5"/>
    <w:rsid w:val="00466F8D"/>
    <w:rsid w:val="004762B0"/>
    <w:rsid w:val="00477DE7"/>
    <w:rsid w:val="004851D6"/>
    <w:rsid w:val="004B05A7"/>
    <w:rsid w:val="004F64A2"/>
    <w:rsid w:val="005038D0"/>
    <w:rsid w:val="00520EE9"/>
    <w:rsid w:val="00557E4A"/>
    <w:rsid w:val="00570DEC"/>
    <w:rsid w:val="00583B5F"/>
    <w:rsid w:val="005A03B2"/>
    <w:rsid w:val="005B4EA7"/>
    <w:rsid w:val="005C0525"/>
    <w:rsid w:val="005C594F"/>
    <w:rsid w:val="005C615D"/>
    <w:rsid w:val="005E6F44"/>
    <w:rsid w:val="005F397E"/>
    <w:rsid w:val="006209A6"/>
    <w:rsid w:val="006327E7"/>
    <w:rsid w:val="00637DEF"/>
    <w:rsid w:val="00656CA1"/>
    <w:rsid w:val="00663603"/>
    <w:rsid w:val="00690E58"/>
    <w:rsid w:val="006A279D"/>
    <w:rsid w:val="006B043B"/>
    <w:rsid w:val="006C678B"/>
    <w:rsid w:val="006D549A"/>
    <w:rsid w:val="006E0E50"/>
    <w:rsid w:val="00707E49"/>
    <w:rsid w:val="00726052"/>
    <w:rsid w:val="0073050A"/>
    <w:rsid w:val="007314CF"/>
    <w:rsid w:val="00740DA4"/>
    <w:rsid w:val="007421C3"/>
    <w:rsid w:val="00784471"/>
    <w:rsid w:val="0078790E"/>
    <w:rsid w:val="007C1341"/>
    <w:rsid w:val="007E1696"/>
    <w:rsid w:val="007E651A"/>
    <w:rsid w:val="007E6DB1"/>
    <w:rsid w:val="00820DD1"/>
    <w:rsid w:val="00821072"/>
    <w:rsid w:val="00825F8A"/>
    <w:rsid w:val="00827109"/>
    <w:rsid w:val="00827AE2"/>
    <w:rsid w:val="00834515"/>
    <w:rsid w:val="0083636D"/>
    <w:rsid w:val="0084582D"/>
    <w:rsid w:val="00850B99"/>
    <w:rsid w:val="008528C0"/>
    <w:rsid w:val="0085460D"/>
    <w:rsid w:val="00861E9F"/>
    <w:rsid w:val="008A69BF"/>
    <w:rsid w:val="008B083E"/>
    <w:rsid w:val="008C2312"/>
    <w:rsid w:val="008C2E45"/>
    <w:rsid w:val="008D5B4D"/>
    <w:rsid w:val="008E67A8"/>
    <w:rsid w:val="008F72F8"/>
    <w:rsid w:val="00903C55"/>
    <w:rsid w:val="009136F1"/>
    <w:rsid w:val="00916A6F"/>
    <w:rsid w:val="0091772D"/>
    <w:rsid w:val="00935018"/>
    <w:rsid w:val="0099447D"/>
    <w:rsid w:val="009B239B"/>
    <w:rsid w:val="009B3C84"/>
    <w:rsid w:val="009D0E59"/>
    <w:rsid w:val="009D2734"/>
    <w:rsid w:val="009D6BF3"/>
    <w:rsid w:val="00A2085C"/>
    <w:rsid w:val="00A57669"/>
    <w:rsid w:val="00A633B9"/>
    <w:rsid w:val="00AB3325"/>
    <w:rsid w:val="00AB4003"/>
    <w:rsid w:val="00AC00B0"/>
    <w:rsid w:val="00AC1C17"/>
    <w:rsid w:val="00AC6C83"/>
    <w:rsid w:val="00AD697E"/>
    <w:rsid w:val="00AE51EB"/>
    <w:rsid w:val="00AE5ABF"/>
    <w:rsid w:val="00AF0B9B"/>
    <w:rsid w:val="00AF4370"/>
    <w:rsid w:val="00B13C08"/>
    <w:rsid w:val="00B14721"/>
    <w:rsid w:val="00B272E3"/>
    <w:rsid w:val="00B44AD4"/>
    <w:rsid w:val="00B516B3"/>
    <w:rsid w:val="00B525B3"/>
    <w:rsid w:val="00B55693"/>
    <w:rsid w:val="00B72C3C"/>
    <w:rsid w:val="00B76611"/>
    <w:rsid w:val="00B91705"/>
    <w:rsid w:val="00BA3414"/>
    <w:rsid w:val="00BA378E"/>
    <w:rsid w:val="00BA60A7"/>
    <w:rsid w:val="00BB0D1A"/>
    <w:rsid w:val="00BF76AF"/>
    <w:rsid w:val="00C01051"/>
    <w:rsid w:val="00C0123C"/>
    <w:rsid w:val="00C10921"/>
    <w:rsid w:val="00C410E6"/>
    <w:rsid w:val="00C43729"/>
    <w:rsid w:val="00C44101"/>
    <w:rsid w:val="00C50CC3"/>
    <w:rsid w:val="00C54513"/>
    <w:rsid w:val="00C85013"/>
    <w:rsid w:val="00C867A1"/>
    <w:rsid w:val="00C907D7"/>
    <w:rsid w:val="00CD2432"/>
    <w:rsid w:val="00CD25E6"/>
    <w:rsid w:val="00CE036E"/>
    <w:rsid w:val="00CE2570"/>
    <w:rsid w:val="00D013EE"/>
    <w:rsid w:val="00D03754"/>
    <w:rsid w:val="00D2765A"/>
    <w:rsid w:val="00D27A32"/>
    <w:rsid w:val="00DA65FF"/>
    <w:rsid w:val="00DA6633"/>
    <w:rsid w:val="00DC291D"/>
    <w:rsid w:val="00DC47F6"/>
    <w:rsid w:val="00DE2EDC"/>
    <w:rsid w:val="00E13DD3"/>
    <w:rsid w:val="00E15DE7"/>
    <w:rsid w:val="00E67D5B"/>
    <w:rsid w:val="00E77CEE"/>
    <w:rsid w:val="00E84107"/>
    <w:rsid w:val="00E912DC"/>
    <w:rsid w:val="00E9424C"/>
    <w:rsid w:val="00EB614D"/>
    <w:rsid w:val="00EB654D"/>
    <w:rsid w:val="00EB745A"/>
    <w:rsid w:val="00EC22CA"/>
    <w:rsid w:val="00ED2226"/>
    <w:rsid w:val="00EE3E37"/>
    <w:rsid w:val="00F01D9E"/>
    <w:rsid w:val="00F14987"/>
    <w:rsid w:val="00F34427"/>
    <w:rsid w:val="00F35268"/>
    <w:rsid w:val="00F46FE5"/>
    <w:rsid w:val="00F50D98"/>
    <w:rsid w:val="00F61007"/>
    <w:rsid w:val="00F62FCC"/>
    <w:rsid w:val="00F67E75"/>
    <w:rsid w:val="00F75775"/>
    <w:rsid w:val="00F8125D"/>
    <w:rsid w:val="00F81E75"/>
    <w:rsid w:val="00FD7D82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4BE0A-9F47-476D-A952-9587F7C8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3131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Огоренко Наталья Георгиевна</cp:lastModifiedBy>
  <cp:revision>2</cp:revision>
  <dcterms:created xsi:type="dcterms:W3CDTF">2018-12-12T04:09:00Z</dcterms:created>
  <dcterms:modified xsi:type="dcterms:W3CDTF">2018-12-12T04:09:00Z</dcterms:modified>
</cp:coreProperties>
</file>